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B" w:rsidRDefault="00E77E54" w:rsidP="00CF7BEB">
      <w:pPr>
        <w:ind w:left="-720"/>
        <w:rPr>
          <w:b/>
        </w:rPr>
      </w:pPr>
      <w:r>
        <w:rPr>
          <w:b/>
        </w:rPr>
        <w:t xml:space="preserve">                                           </w:t>
      </w:r>
    </w:p>
    <w:p w:rsidR="00CF7BEB" w:rsidRPr="00E77E54" w:rsidRDefault="00E77E54" w:rsidP="00CF7BEB">
      <w:pPr>
        <w:ind w:left="-720"/>
        <w:rPr>
          <w:b/>
          <w:i/>
          <w:sz w:val="22"/>
          <w:szCs w:val="22"/>
        </w:rPr>
      </w:pPr>
      <w:r w:rsidRPr="00E77E54">
        <w:rPr>
          <w:b/>
          <w:i/>
          <w:sz w:val="22"/>
          <w:szCs w:val="22"/>
        </w:rPr>
        <w:t xml:space="preserve">                                                                     </w:t>
      </w:r>
      <w:r w:rsidR="00CF7BEB" w:rsidRPr="00E77E54">
        <w:rPr>
          <w:b/>
          <w:i/>
          <w:sz w:val="22"/>
          <w:szCs w:val="22"/>
        </w:rPr>
        <w:t>Пояснительная записка</w:t>
      </w:r>
    </w:p>
    <w:p w:rsidR="00CF7BEB" w:rsidRPr="00E77E54" w:rsidRDefault="00CF7BEB" w:rsidP="00CF7BEB">
      <w:pPr>
        <w:ind w:left="-720"/>
        <w:rPr>
          <w:b/>
          <w:i/>
          <w:sz w:val="22"/>
          <w:szCs w:val="22"/>
        </w:rPr>
      </w:pPr>
    </w:p>
    <w:p w:rsidR="00CF7BEB" w:rsidRDefault="00CF7BEB" w:rsidP="00CF7BEB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Рабочая программа по биологии для 6 класса составлена на основе</w:t>
      </w:r>
      <w:r w:rsidRPr="00631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Стандарта основного общего образования по биологии, Примерной программы по биологии основного общего образования и Программы по биологии (авторы И.Н. Пономарева, В.М.Константинов, В.С. </w:t>
      </w:r>
      <w:proofErr w:type="spellStart"/>
      <w:r>
        <w:rPr>
          <w:sz w:val="22"/>
          <w:szCs w:val="22"/>
        </w:rPr>
        <w:t>Кучменко</w:t>
      </w:r>
      <w:proofErr w:type="spellEnd"/>
      <w:r>
        <w:rPr>
          <w:sz w:val="22"/>
          <w:szCs w:val="22"/>
        </w:rPr>
        <w:t xml:space="preserve">). </w:t>
      </w:r>
    </w:p>
    <w:p w:rsidR="00CF7BEB" w:rsidRDefault="00CF7BEB" w:rsidP="00CF7BEB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 изучении биологии  в 6 классе учащиеся получают общие представления о структуре биологической науки, некоторых методах изучения живой природы, нравственных нормах и принципах отношения к природе. 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  <w:szCs w:val="22"/>
        </w:rPr>
        <w:t xml:space="preserve">     Курс биологии в 6 классе направлен на формирование у учащихся представлений об особенностях строения и жизнедеятельности растительной клетки, растительного организма, особенностях бактерий и грибов. Учащиеся получают представления о многообразии бактерий, грибов, растений, принципах их классификации, практическом значении биологических знаний как основе медицины, биотехнологии, сельского хозяйства, природоохранной деятельности.</w:t>
      </w:r>
      <w:r w:rsidRPr="00B60264">
        <w:rPr>
          <w:sz w:val="22"/>
        </w:rPr>
        <w:t xml:space="preserve"> </w:t>
      </w:r>
      <w:r>
        <w:rPr>
          <w:sz w:val="22"/>
        </w:rPr>
        <w:t xml:space="preserve">   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  Изучение биологии в 6 классе направлено на достижение следующих целей:</w:t>
      </w:r>
    </w:p>
    <w:p w:rsidR="00CF7BEB" w:rsidRPr="00734F8A" w:rsidRDefault="00CF7BEB" w:rsidP="00CF7BEB">
      <w:pPr>
        <w:numPr>
          <w:ilvl w:val="0"/>
          <w:numId w:val="1"/>
        </w:numPr>
        <w:tabs>
          <w:tab w:val="clear" w:pos="720"/>
          <w:tab w:val="num" w:pos="0"/>
        </w:tabs>
        <w:ind w:left="-720" w:firstLine="0"/>
        <w:jc w:val="both"/>
        <w:rPr>
          <w:sz w:val="22"/>
          <w:szCs w:val="22"/>
        </w:rPr>
      </w:pPr>
      <w:r>
        <w:rPr>
          <w:sz w:val="22"/>
        </w:rPr>
        <w:t xml:space="preserve">освоение знаний о живой природе и присущих ей закономерностях, строении, жизнедеятельности, </w:t>
      </w:r>
      <w:proofErr w:type="spellStart"/>
      <w:r>
        <w:rPr>
          <w:sz w:val="22"/>
        </w:rPr>
        <w:t>средообразующей</w:t>
      </w:r>
      <w:proofErr w:type="spellEnd"/>
      <w:r>
        <w:rPr>
          <w:sz w:val="22"/>
        </w:rPr>
        <w:t xml:space="preserve"> роли растений, грибов, бактерий; о роли биологической науки в практической деятельности людей, методах познания живой природы; </w:t>
      </w:r>
    </w:p>
    <w:p w:rsidR="00CF7BEB" w:rsidRPr="00734F8A" w:rsidRDefault="00CF7BEB" w:rsidP="00CF7BEB">
      <w:pPr>
        <w:numPr>
          <w:ilvl w:val="0"/>
          <w:numId w:val="1"/>
        </w:numPr>
        <w:tabs>
          <w:tab w:val="clear" w:pos="720"/>
          <w:tab w:val="num" w:pos="0"/>
        </w:tabs>
        <w:ind w:left="-720" w:firstLine="0"/>
        <w:jc w:val="both"/>
        <w:rPr>
          <w:sz w:val="22"/>
          <w:szCs w:val="22"/>
        </w:rPr>
      </w:pPr>
      <w:r>
        <w:rPr>
          <w:sz w:val="22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 в области биологии и экологии; работать с биологическими приборами, справочниками, проводить наблюдения за биологическими объектами, биологические эксперименты;</w:t>
      </w:r>
    </w:p>
    <w:p w:rsidR="00CF7BEB" w:rsidRDefault="00CF7BEB" w:rsidP="00CF7BEB">
      <w:pPr>
        <w:numPr>
          <w:ilvl w:val="0"/>
          <w:numId w:val="1"/>
        </w:numPr>
        <w:tabs>
          <w:tab w:val="clear" w:pos="720"/>
          <w:tab w:val="num" w:pos="0"/>
        </w:tabs>
        <w:spacing w:before="60"/>
        <w:ind w:left="-720" w:firstLine="0"/>
        <w:jc w:val="both"/>
        <w:rPr>
          <w:sz w:val="22"/>
        </w:rPr>
      </w:pPr>
      <w:r w:rsidRPr="00734F8A">
        <w:rPr>
          <w:sz w:val="22"/>
        </w:rPr>
        <w:t>развитие познавательных интересов, интеллектуальных и творческих способностей</w:t>
      </w:r>
      <w:r>
        <w:rPr>
          <w:b/>
          <w:sz w:val="22"/>
        </w:rPr>
        <w:t xml:space="preserve"> </w:t>
      </w:r>
      <w:r>
        <w:rPr>
          <w:sz w:val="22"/>
        </w:rPr>
        <w:t>в процессе</w:t>
      </w:r>
      <w:r>
        <w:rPr>
          <w:b/>
          <w:sz w:val="22"/>
        </w:rPr>
        <w:t xml:space="preserve"> </w:t>
      </w:r>
      <w:r>
        <w:rPr>
          <w:sz w:val="22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F7BEB" w:rsidRDefault="00CF7BEB" w:rsidP="00CF7BEB">
      <w:pPr>
        <w:numPr>
          <w:ilvl w:val="0"/>
          <w:numId w:val="1"/>
        </w:numPr>
        <w:tabs>
          <w:tab w:val="clear" w:pos="720"/>
        </w:tabs>
        <w:spacing w:before="60"/>
        <w:ind w:left="-720" w:firstLine="0"/>
        <w:jc w:val="both"/>
        <w:rPr>
          <w:sz w:val="22"/>
        </w:rPr>
      </w:pPr>
      <w:r>
        <w:rPr>
          <w:sz w:val="22"/>
        </w:rPr>
        <w:t>воспитание позитивного ценностного отношения к живой природе, культуры поведения в природе;</w:t>
      </w:r>
    </w:p>
    <w:p w:rsidR="00CF7BEB" w:rsidRPr="004E6F82" w:rsidRDefault="00CF7BEB" w:rsidP="00CF7BEB">
      <w:pPr>
        <w:numPr>
          <w:ilvl w:val="0"/>
          <w:numId w:val="1"/>
        </w:numPr>
        <w:tabs>
          <w:tab w:val="clear" w:pos="720"/>
          <w:tab w:val="num" w:pos="0"/>
        </w:tabs>
        <w:ind w:left="-720" w:firstLine="0"/>
        <w:jc w:val="both"/>
        <w:rPr>
          <w:sz w:val="22"/>
          <w:szCs w:val="22"/>
        </w:rPr>
      </w:pPr>
      <w:r w:rsidRPr="00734F8A">
        <w:rPr>
          <w:sz w:val="22"/>
        </w:rPr>
        <w:t>и</w:t>
      </w:r>
      <w:proofErr w:type="gramStart"/>
      <w:r w:rsidRPr="00734F8A">
        <w:rPr>
          <w:sz w:val="22"/>
          <w:lang w:val="en-US"/>
        </w:rPr>
        <w:t>c</w:t>
      </w:r>
      <w:proofErr w:type="gramEnd"/>
      <w:r w:rsidRPr="00734F8A">
        <w:rPr>
          <w:sz w:val="22"/>
        </w:rPr>
        <w:t>пользование приобретенных знаний и умений в повседневной жизни</w:t>
      </w:r>
      <w:r>
        <w:rPr>
          <w:b/>
          <w:sz w:val="22"/>
        </w:rPr>
        <w:t xml:space="preserve"> </w:t>
      </w:r>
      <w:r>
        <w:rPr>
          <w:sz w:val="22"/>
        </w:rPr>
        <w:t>для ухода за растениями,</w:t>
      </w:r>
      <w:r w:rsidRPr="00734F8A">
        <w:rPr>
          <w:sz w:val="22"/>
        </w:rPr>
        <w:t xml:space="preserve"> </w:t>
      </w:r>
      <w:r>
        <w:rPr>
          <w:sz w:val="22"/>
        </w:rPr>
        <w:t>оценки последствий своей деятельности по отношению к природной среде,</w:t>
      </w:r>
      <w:r w:rsidRPr="00734F8A">
        <w:rPr>
          <w:sz w:val="22"/>
        </w:rPr>
        <w:t xml:space="preserve"> </w:t>
      </w:r>
      <w:r>
        <w:rPr>
          <w:sz w:val="22"/>
        </w:rPr>
        <w:t>для соблюдения правил поведения в окружающей среде.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  Рабочая программа рассчитана на 51 час. Она включает шесть разделов: пояснительную записку, основное содержание с указанием часов, отводимых на изучение каждого раздела, перечнем лабораторных работ; учебно-тематический план; требования к уровню подготовки учащихся; литературу средства обучения; календарно-тематическое планирование. В рабочей программе приведен перечень демонстраций, которые могут проводиться при изучении данного курса.  Программа предусматривает проведение  13 лабораторных работ и 3 экскурсий, использование текущего, тематического тестового и административного контроля. В ходе реализации программы целесообразно применение дидактической многомерной технологии и технологии тестового контроля, возможно использование фронтальных, групповых форм работы, работы в парах сменного состава.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 Для реализации программы используется учебник Биология: 6 класс/ И.Н. Пономарева, О.А.Корнилова,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 xml:space="preserve">. – М.: </w:t>
      </w:r>
      <w:proofErr w:type="spellStart"/>
      <w:r>
        <w:rPr>
          <w:sz w:val="22"/>
        </w:rPr>
        <w:t>Вентана-Граф</w:t>
      </w:r>
      <w:proofErr w:type="spellEnd"/>
      <w:r>
        <w:rPr>
          <w:sz w:val="22"/>
        </w:rPr>
        <w:t>, 2009.</w:t>
      </w:r>
    </w:p>
    <w:p w:rsidR="00E77E54" w:rsidRDefault="00E77E54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Pr="00E77E54" w:rsidRDefault="00E77E54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</w:t>
      </w:r>
      <w:proofErr w:type="spellStart"/>
      <w:r w:rsidR="00CF7BEB" w:rsidRPr="00E77E54">
        <w:rPr>
          <w:b/>
          <w:i/>
          <w:sz w:val="22"/>
        </w:rPr>
        <w:t>Общеучебные</w:t>
      </w:r>
      <w:proofErr w:type="spellEnd"/>
      <w:r w:rsidR="00CF7BEB" w:rsidRPr="00E77E54">
        <w:rPr>
          <w:b/>
          <w:i/>
          <w:sz w:val="22"/>
        </w:rPr>
        <w:t xml:space="preserve"> </w:t>
      </w:r>
      <w:r w:rsidR="00931B93">
        <w:rPr>
          <w:b/>
          <w:i/>
          <w:sz w:val="22"/>
        </w:rPr>
        <w:t xml:space="preserve"> </w:t>
      </w:r>
      <w:r w:rsidR="00CF7BEB" w:rsidRPr="00E77E54">
        <w:rPr>
          <w:b/>
          <w:i/>
          <w:sz w:val="22"/>
        </w:rPr>
        <w:t>умения, навыки и способы деятельности</w:t>
      </w:r>
    </w:p>
    <w:p w:rsidR="00CF7BEB" w:rsidRPr="006858FE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Рабочая программа  предусматривает формирование у учащихся </w:t>
      </w:r>
      <w:proofErr w:type="spellStart"/>
      <w:r>
        <w:rPr>
          <w:sz w:val="22"/>
        </w:rPr>
        <w:t>общеучебных</w:t>
      </w:r>
      <w:proofErr w:type="spellEnd"/>
      <w:r>
        <w:rPr>
          <w:sz w:val="22"/>
        </w:rPr>
        <w:t xml:space="preserve">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 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Pr="00F42D87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Результаты изучения курса «Биология» приведены в разделе «Требования к уровню подготовки учащихся», который  полностью соответствует стандарту. Требования направлены на  реализацию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практикоориентированного</w:t>
      </w:r>
      <w:proofErr w:type="spellEnd"/>
      <w:r>
        <w:rPr>
          <w:sz w:val="22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lastRenderedPageBreak/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CF7BEB" w:rsidRDefault="00CF7BEB" w:rsidP="00CF7BEB">
      <w:pPr>
        <w:ind w:left="-720"/>
        <w:jc w:val="both"/>
        <w:rPr>
          <w:sz w:val="22"/>
        </w:rPr>
      </w:pPr>
      <w:proofErr w:type="gramStart"/>
      <w:r>
        <w:rPr>
          <w:sz w:val="22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931B93" w:rsidRDefault="00E77E54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</w:t>
      </w:r>
    </w:p>
    <w:p w:rsidR="00631BF4" w:rsidRDefault="00931B93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</w:t>
      </w: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631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Учебно-тематическое планирование</w:t>
      </w:r>
      <w:r>
        <w:t>.</w:t>
      </w:r>
    </w:p>
    <w:p w:rsidR="00631BF4" w:rsidRDefault="00631BF4" w:rsidP="00631BF4">
      <w:pPr>
        <w:rPr>
          <w:sz w:val="28"/>
          <w:szCs w:val="28"/>
        </w:rPr>
      </w:pPr>
      <w:r>
        <w:t xml:space="preserve">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1381"/>
        <w:gridCol w:w="2335"/>
        <w:gridCol w:w="2603"/>
      </w:tblGrid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разделов и тем.</w:t>
            </w:r>
          </w:p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часов.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</w:tr>
      <w:tr w:rsidR="00631BF4" w:rsidTr="00631BF4">
        <w:trPr>
          <w:trHeight w:val="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Практических.</w:t>
            </w:r>
          </w:p>
        </w:tc>
      </w:tr>
      <w:tr w:rsidR="00631BF4" w:rsidTr="00631BF4">
        <w:trPr>
          <w:trHeight w:val="8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BF4" w:rsidTr="00631BF4">
        <w:trPr>
          <w:trHeight w:val="15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Основные процессы </w:t>
            </w:r>
            <w:proofErr w:type="spellStart"/>
            <w:r>
              <w:rPr>
                <w:sz w:val="28"/>
                <w:szCs w:val="28"/>
              </w:rPr>
              <w:t>жизнедеят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отделы Царства Растений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Историч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азвитие</w:t>
            </w:r>
            <w:proofErr w:type="spellEnd"/>
          </w:p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многообразие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</w:tr>
      <w:tr w:rsidR="00631BF4" w:rsidTr="00631BF4">
        <w:trPr>
          <w:trHeight w:val="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Царство Бактерий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</w:tr>
      <w:tr w:rsidR="00631BF4" w:rsidTr="00631BF4">
        <w:trPr>
          <w:trHeight w:val="1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Царство Грибы. Лишайники.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BF4" w:rsidTr="00631BF4">
        <w:trPr>
          <w:trHeight w:val="8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Природные сообщества.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</w:tr>
      <w:tr w:rsidR="00631BF4" w:rsidTr="00631BF4">
        <w:trPr>
          <w:trHeight w:val="83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</w:rPr>
            </w:pPr>
          </w:p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CF7BEB">
      <w:pPr>
        <w:ind w:left="-720"/>
        <w:jc w:val="both"/>
        <w:rPr>
          <w:b/>
          <w:i/>
          <w:sz w:val="2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Календарно-тематическое планирование </w:t>
      </w:r>
    </w:p>
    <w:p w:rsidR="00631BF4" w:rsidRDefault="00631BF4" w:rsidP="00631BF4">
      <w:pPr>
        <w:rPr>
          <w:sz w:val="32"/>
          <w:szCs w:val="32"/>
        </w:rPr>
      </w:pPr>
    </w:p>
    <w:p w:rsidR="00631BF4" w:rsidRDefault="00631BF4" w:rsidP="00631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709"/>
        <w:gridCol w:w="708"/>
        <w:gridCol w:w="1701"/>
        <w:gridCol w:w="1657"/>
        <w:gridCol w:w="1569"/>
      </w:tblGrid>
      <w:tr w:rsidR="00631BF4" w:rsidTr="0011748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урока.</w:t>
            </w:r>
          </w:p>
          <w:p w:rsidR="00631BF4" w:rsidRDefault="00631BF4" w:rsidP="0011748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r>
              <w:t>Кол.</w:t>
            </w:r>
          </w:p>
          <w:p w:rsidR="00631BF4" w:rsidRDefault="00631BF4" w:rsidP="00117482">
            <w:pPr>
              <w:rPr>
                <w:lang w:eastAsia="en-US"/>
              </w:rPr>
            </w:pPr>
            <w:r>
              <w:t>Час.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Дата.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Вид контроля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оснащение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Примечание.</w:t>
            </w:r>
          </w:p>
        </w:tc>
      </w:tr>
      <w:tr w:rsidR="00631BF4" w:rsidTr="0011748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Введение(2часа)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Наука о растениях.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фронтальный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Строение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растительной клетки.</w:t>
            </w:r>
          </w:p>
          <w:p w:rsidR="00631BF4" w:rsidRDefault="00631BF4" w:rsidP="00117482">
            <w:pPr>
              <w:rPr>
                <w:b/>
                <w:sz w:val="28"/>
                <w:szCs w:val="28"/>
              </w:rPr>
            </w:pPr>
          </w:p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Клеточное строение растений</w:t>
            </w:r>
          </w:p>
          <w:p w:rsidR="00631BF4" w:rsidRDefault="00631BF4" w:rsidP="001174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(2часа).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Растительные ткани.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Микропрепараты. Микроскоп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Строение семени.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Семена растений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Корень</w:t>
            </w:r>
            <w:proofErr w:type="gramStart"/>
            <w:r>
              <w:t xml:space="preserve"> ,</w:t>
            </w:r>
            <w:proofErr w:type="gramEnd"/>
            <w:r>
              <w:t>его 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Гербарии растений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Побег его 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Коллекции побегов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Лист- часть побега.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Гербарии.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Стебель-часть побега.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гербарии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Многообразие стеблей.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Гербарии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Цветок - его 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Гербарии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Плоды их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коллекции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r>
              <w:t>Обобщение.</w:t>
            </w:r>
          </w:p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1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процессы жизнедеятельности растений</w:t>
            </w:r>
          </w:p>
          <w:p w:rsidR="00631BF4" w:rsidRDefault="00631BF4" w:rsidP="00117482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(   7час.)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Корневое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Коллекция удобрений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Воздушное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 « фотосинтез «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Дыхание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Опрос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Значение воды в жизни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Размножение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Бесполое размножение.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r>
              <w:t>1</w:t>
            </w:r>
          </w:p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Практическая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Растения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r>
              <w:t>Обобщение темы.</w:t>
            </w:r>
          </w:p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отделы Царства растений </w:t>
            </w:r>
          </w:p>
          <w:p w:rsidR="00631BF4" w:rsidRDefault="00631BF4" w:rsidP="00117482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(7 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Понятие о систематике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Схема.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Отдел </w:t>
            </w:r>
            <w:proofErr w:type="gramStart"/>
            <w:r>
              <w:t>моховидные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Отдел </w:t>
            </w:r>
            <w:proofErr w:type="gramStart"/>
            <w:r>
              <w:t>папоротникообразные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Отдел </w:t>
            </w:r>
            <w:proofErr w:type="gramStart"/>
            <w:r>
              <w:t>голосеменные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 xml:space="preserve">Отдел </w:t>
            </w:r>
            <w:proofErr w:type="gramStart"/>
            <w:r>
              <w:t>покрытосеменные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Семейства класса двудольные.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  <w:lang w:eastAsia="en-US"/>
              </w:rPr>
            </w:pPr>
            <w:r>
              <w:t>Семейства класса однодольные.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/>
          <w:p w:rsidR="00631BF4" w:rsidRDefault="00631BF4" w:rsidP="00117482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Историческое развитие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Понятие об эволюции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Многообразие и происхождение культурных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Царство Бактерии.  </w:t>
            </w:r>
          </w:p>
          <w:p w:rsidR="00631BF4" w:rsidRDefault="00631BF4" w:rsidP="00117482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( 2часа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Царство Бактерий.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Многообразие бактерий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Фронтальный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Царство Грибы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Лишайники.</w:t>
            </w:r>
          </w:p>
          <w:p w:rsidR="00631BF4" w:rsidRDefault="00631BF4" w:rsidP="001174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( 3час.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Царство грибы.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Многообразие и значение грибов.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Коллекция грибов.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  <w:tr w:rsidR="00631BF4" w:rsidTr="00117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Лишайники.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4" w:rsidRDefault="00631BF4" w:rsidP="00117482">
            <w:pPr>
              <w:rPr>
                <w:lang w:eastAsia="en-US"/>
              </w:rPr>
            </w:pPr>
            <w:r>
              <w:t>Таблица.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4" w:rsidRDefault="00631BF4" w:rsidP="00117482">
            <w:pPr>
              <w:rPr>
                <w:lang w:eastAsia="en-US"/>
              </w:rPr>
            </w:pPr>
          </w:p>
        </w:tc>
      </w:tr>
    </w:tbl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  <w:r>
        <w:t xml:space="preserve">35.     Природные сообщества.1                       </w:t>
      </w:r>
      <w:proofErr w:type="spellStart"/>
      <w:r>
        <w:t>контрольна</w:t>
      </w:r>
      <w:proofErr w:type="spellEnd"/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631BF4" w:rsidRDefault="00631BF4" w:rsidP="00631BF4"/>
    <w:p w:rsidR="00CF7BEB" w:rsidRPr="00E77E54" w:rsidRDefault="00631BF4" w:rsidP="00631BF4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</w:t>
      </w:r>
      <w:r w:rsidR="00CF7BEB" w:rsidRPr="00E77E54">
        <w:rPr>
          <w:b/>
          <w:i/>
          <w:sz w:val="22"/>
        </w:rPr>
        <w:t>Основное содержание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Pr="00BD1754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Введение</w:t>
      </w:r>
      <w:r w:rsidRPr="00BD1754">
        <w:rPr>
          <w:b/>
          <w:i/>
          <w:sz w:val="22"/>
        </w:rPr>
        <w:t xml:space="preserve"> </w:t>
      </w:r>
      <w:r>
        <w:rPr>
          <w:b/>
          <w:i/>
          <w:sz w:val="22"/>
        </w:rPr>
        <w:t>(1</w:t>
      </w:r>
      <w:r w:rsidRPr="00BD1754">
        <w:rPr>
          <w:b/>
          <w:i/>
          <w:sz w:val="22"/>
        </w:rPr>
        <w:t>ч)</w:t>
      </w:r>
      <w:r>
        <w:rPr>
          <w:b/>
          <w:i/>
          <w:sz w:val="22"/>
        </w:rPr>
        <w:t>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Система живой природы. Многообразие живых организмов. Царства органического мира. Место растений среди царств живой природы и их разнообразие. Биология и ботаника как науки. Значение биологических знаний и знаний о растениях в жизни человека.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Pr="00F733F2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Многообразие живых организмов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 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tabs>
          <w:tab w:val="left" w:pos="1134"/>
        </w:tabs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sz w:val="22"/>
        </w:rPr>
      </w:pPr>
      <w:r>
        <w:rPr>
          <w:b/>
          <w:sz w:val="22"/>
        </w:rPr>
        <w:t>знать/понимать</w:t>
      </w:r>
      <w:r w:rsidRPr="00394798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живых организмов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роль биологии и ботаники в формировании современной картины мира, деятельности людей и самого учащегося;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Pr="00AA699A" w:rsidRDefault="00CF7BEB" w:rsidP="00CF7BEB">
      <w:pPr>
        <w:ind w:left="-720"/>
        <w:jc w:val="both"/>
        <w:rPr>
          <w:b/>
          <w:i/>
          <w:sz w:val="22"/>
        </w:rPr>
      </w:pPr>
      <w:r w:rsidRPr="00AA699A">
        <w:rPr>
          <w:b/>
          <w:i/>
          <w:sz w:val="22"/>
        </w:rPr>
        <w:t>Общее знакомство с растениями</w:t>
      </w:r>
      <w:r>
        <w:rPr>
          <w:b/>
          <w:i/>
          <w:sz w:val="22"/>
        </w:rPr>
        <w:t xml:space="preserve"> (4 часа).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Признаки растений и их многообразие. Культурные и дикорастущие, лекарственные и декоративные растения. Жизненные формы растений: деревья, кустарники. Кустарнички. Однолетние, двулетние и многолетние травы. Лекарственные и декоративные растения.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Растение как живой организм. Строение и жизнедеятельность растений. Органы растений.  Особенности споровых, семенных и цветковых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Условия жизни растений. Экологические факторы, влияющие на жизнедеятельность растений. Среды жизни: водная, наземно-воздушная, почвенная и другие организмы. Особенности условий существования организмов в каждой среде. Многообразие растений как результат их обитания в различных экологических условиях.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Сезонные явления в жизни растений. Фенологические наблюдения за растениями. Осенние изменения в жизни растений и их значение.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Споровые, семенные, цветковые растения.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Органы цветкового растения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Pr="00784E4D" w:rsidRDefault="00CF7BEB" w:rsidP="00CF7BEB">
      <w:pPr>
        <w:ind w:left="-720"/>
        <w:jc w:val="both"/>
        <w:rPr>
          <w:sz w:val="22"/>
        </w:rPr>
      </w:pPr>
      <w:r w:rsidRPr="00784E4D">
        <w:rPr>
          <w:sz w:val="22"/>
        </w:rPr>
        <w:t>Строение спорового и цветкового растения.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Экскурсии:</w:t>
      </w:r>
    </w:p>
    <w:p w:rsidR="00CF7BEB" w:rsidRPr="004513DD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Осенние явления в жизни растений</w:t>
      </w:r>
    </w:p>
    <w:p w:rsidR="00CF7BEB" w:rsidRDefault="00CF7BEB" w:rsidP="00CF7BEB">
      <w:pPr>
        <w:ind w:left="-720"/>
        <w:jc w:val="both"/>
        <w:rPr>
          <w:sz w:val="22"/>
          <w:u w:val="single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tabs>
          <w:tab w:val="left" w:pos="1134"/>
        </w:tabs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sz w:val="22"/>
        </w:rPr>
      </w:pPr>
      <w:r>
        <w:rPr>
          <w:b/>
          <w:sz w:val="22"/>
        </w:rPr>
        <w:t>знать/понимать</w:t>
      </w:r>
      <w:r w:rsidRPr="00394798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живых организмов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роль биологии и ботаники в формировании современной картины мира, деятельности людей и самого учащегося;</w:t>
      </w:r>
    </w:p>
    <w:p w:rsidR="00CF7BEB" w:rsidRDefault="00CF7BEB" w:rsidP="00CF7BEB">
      <w:pPr>
        <w:ind w:left="-720"/>
        <w:jc w:val="both"/>
        <w:rPr>
          <w:sz w:val="22"/>
          <w:u w:val="single"/>
        </w:rPr>
      </w:pPr>
      <w:r>
        <w:rPr>
          <w:b/>
          <w:i/>
          <w:sz w:val="22"/>
        </w:rPr>
        <w:t>изучать  биологические объекты и процессы:</w:t>
      </w:r>
      <w:r w:rsidRPr="002B37D3">
        <w:rPr>
          <w:sz w:val="22"/>
        </w:rPr>
        <w:t xml:space="preserve"> </w:t>
      </w:r>
      <w:r>
        <w:rPr>
          <w:sz w:val="22"/>
        </w:rPr>
        <w:t>наблюдать за сезонными изменениями в природе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распознавать и описывать:</w:t>
      </w:r>
      <w:r>
        <w:rPr>
          <w:sz w:val="22"/>
        </w:rPr>
        <w:t xml:space="preserve"> на живых объектах и таблицах органы цветкового растения</w:t>
      </w:r>
    </w:p>
    <w:p w:rsidR="00CF7BEB" w:rsidRPr="00634DD9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анализировать и оценивать</w:t>
      </w:r>
      <w:r>
        <w:rPr>
          <w:sz w:val="22"/>
        </w:rPr>
        <w:t xml:space="preserve"> влияние собственных поступков на живые организмы и экосистемы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терминов.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Клеточное строение растений (4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Увеличительные приборы: лупа и микроскоп, правила работы с ними. Приготовление микропрепаратов. Правила работы с биологическими объектами. Техника безопасности при выполнении лабораторных работ.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Клетка как структурно-функциональная единица живого. Строение растительной клетки. Разнообразие клеток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Состав клетки. Роль органических и неорганических веществ в ней. Процессы жизнедеятельности клетки и их зависимость от условий окружающей среды. Движение цитоплазмы. Рост и деление клеток.</w:t>
      </w:r>
    </w:p>
    <w:p w:rsidR="00CF7BEB" w:rsidRPr="00784E4D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lastRenderedPageBreak/>
        <w:t xml:space="preserve">   Понятие о тканях. Ткани растений: особенности строения в связи с выполняемыми функциями. Одноклеточные и многоклеточные растения.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Результаты опытов, иллюстрирующих наличие в составе растений минеральных и органических веществ.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растительной клетки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Ткани и органы растительного организма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 xml:space="preserve"> 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Приемы работы с увеличительными приборами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Рассматривание клеток кожицы чешуи лука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ind w:left="-72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CF7BEB" w:rsidRDefault="00CF7BEB" w:rsidP="00CF7BEB">
      <w:pPr>
        <w:ind w:left="-720"/>
        <w:jc w:val="both"/>
        <w:rPr>
          <w:sz w:val="22"/>
        </w:rPr>
      </w:pPr>
      <w:r w:rsidRPr="00394798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клеток  организмов растений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    </w:t>
      </w:r>
      <w:r>
        <w:rPr>
          <w:b/>
          <w:sz w:val="22"/>
        </w:rPr>
        <w:t>уметь</w:t>
      </w:r>
    </w:p>
    <w:p w:rsidR="00CF7BEB" w:rsidRDefault="00CF7BEB" w:rsidP="00CF7BEB">
      <w:pPr>
        <w:spacing w:before="120"/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  изучать  биологические объекты и процессы:</w:t>
      </w:r>
      <w:r>
        <w:rPr>
          <w:sz w:val="22"/>
        </w:rPr>
        <w:t xml:space="preserve"> рассматривать на готовых микропрепаратах и описывать биологические объекты;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 сравнивать</w:t>
      </w:r>
      <w:r>
        <w:rPr>
          <w:sz w:val="22"/>
        </w:rPr>
        <w:t xml:space="preserve"> биологические объекты (клетки, ткани) и делать выводы на основе сравнения;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терминов.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Органы цветковых растений (15 часов)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sz w:val="22"/>
        </w:rPr>
        <w:t xml:space="preserve">Семя </w:t>
      </w:r>
      <w:r>
        <w:rPr>
          <w:sz w:val="22"/>
        </w:rPr>
        <w:t>(2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Семя и его функции. Внешнее и внутреннее строение семян. Разнообразие семян. Строение семени двудольных и однодольных растений. Зародыш и запасающие ткани семени.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Условия прорастания семян. Агротехнические приемы посева семян. Значение всхожести, глубины посева для прорастания семени. Значение семени в природе. Хозяйственное значение семян.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Результаты опытов, иллюстрирующих роль света в жизни растения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Результаты опытов, иллюстрирующих роль воды, тепла, воздуха для прорастания семян</w:t>
      </w:r>
    </w:p>
    <w:p w:rsidR="00CF7BEB" w:rsidRP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Изучение строения семян фасоли и пшеницы.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sz w:val="22"/>
        </w:rPr>
        <w:t xml:space="preserve">Корень </w:t>
      </w:r>
      <w:r>
        <w:rPr>
          <w:sz w:val="22"/>
        </w:rPr>
        <w:t>(3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Функции корня. Виды корней (главные, боковые, придаточные). Типы корневых систем: стержневые и мочковатые. Внешнее и внутреннее строение корня в связи с выполняемыми функциями. Зоны корня.          Роль корневых волосков в жизнедеятельности растения.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Рост корня. Ветвление корней. Пикировка как агротехнический прием и ее значение.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Многообразие корней. Видоизменения корней и их значение.</w:t>
      </w:r>
    </w:p>
    <w:p w:rsidR="00CF7BEB" w:rsidRP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Виды корней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Типы корневых систем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P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корня у проростка фасоли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sz w:val="22"/>
        </w:rPr>
        <w:t xml:space="preserve">Побег </w:t>
      </w:r>
      <w:r>
        <w:rPr>
          <w:sz w:val="22"/>
        </w:rPr>
        <w:t>(5 часов)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Строение и значение побегов у растений. Почка как зачаточный побег. Строение вегетативных и генеративных почек. Развитие побега из почки. Рост побегов. Управление ветвлением побегов.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Лист и его функции. Особенности внешнего строения листа. Листорасположение. Листовая мозаика. Многообразие листьев.</w:t>
      </w:r>
    </w:p>
    <w:p w:rsidR="00CF7BEB" w:rsidRP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Внутреннее строение листа в связи с выполняемыми функциями. Строение покровной ткани и мякоти листа. Приспособления листа к фотосинтезу, испарению воды, дыханию. Строение и работа устьиц. Световые и теневые листья. Видоизменения листьев. Листопад.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Особенности строения стебля в связи с выполняемыми функциями. Рост стебля в длину и толщину. Камбий и его роль в жизни растения. Причины образования годичных колец.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Многообразие побегов. Видоизмененные побеги: клубень, луковица, корневище. Удлиненные и укороченные, вегетативные и генеративные побеги. Побеги растений в зимнее время.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побега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почки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Внешнее и внутреннее строение листа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lastRenderedPageBreak/>
        <w:t>Листорасположение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Многообразие стеблей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Внутреннее строение стебля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вегетативных и цветочных почек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Внешнее строение корневища, клубня и луковицы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sz w:val="22"/>
        </w:rPr>
        <w:t>Цветок и плод</w:t>
      </w:r>
      <w:r>
        <w:rPr>
          <w:sz w:val="22"/>
        </w:rPr>
        <w:t xml:space="preserve"> (5 часов)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Цветок: строение в связи с выполняемыми функциями. Околоцветник и главные части цветка. Особенности однополых и обоеполых цветков. Однодомные и двудомные растения. Многообразие цветков.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Соцветия и их биологическая роль. Виды соцветий. Простые и сложные соцветия.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Цветение и опыление растений. Естественное и искусственное опыление. Приспособления растений к опылению насекомыми, ветром, самоопылению. Совместная эволюция цветков и животных-опылителей.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Плод и его функции. Строение плода. Многообразие плодов: плоды сухие и сочные, односемянные и многосемянные. Способы распространения плодов и семян.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Растение как целостный организм. Взаимосвязь органов растения. Зависимость жизнедеятельности растения от условий окружающей среды.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цветка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Соцветия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Многообразие плодов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Типы соцветий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Экскурсии: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Жизнь растений зимой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ind w:left="-720"/>
        <w:jc w:val="both"/>
        <w:rPr>
          <w:sz w:val="22"/>
        </w:rPr>
      </w:pPr>
      <w:proofErr w:type="gramStart"/>
      <w:r>
        <w:rPr>
          <w:b/>
          <w:sz w:val="22"/>
        </w:rPr>
        <w:t>знать/понимать</w:t>
      </w:r>
      <w:r w:rsidRPr="00394798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семени, корня, листа, стебля, цветка, плода</w:t>
      </w:r>
      <w:proofErr w:type="gramEnd"/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объяснять: </w:t>
      </w:r>
      <w:r w:rsidRPr="00325C8E">
        <w:rPr>
          <w:sz w:val="22"/>
        </w:rPr>
        <w:t>приспособление строения органа к выполняемым функциям, значение</w:t>
      </w:r>
      <w:r>
        <w:rPr>
          <w:sz w:val="22"/>
        </w:rPr>
        <w:t xml:space="preserve"> видоизменений органов;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изучать  биологические объекты и процессы: </w:t>
      </w:r>
      <w:r>
        <w:rPr>
          <w:sz w:val="22"/>
        </w:rPr>
        <w:t>ставить биологические эксперименты, описывать и объяснять результаты опытов;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распознавать и описывать:</w:t>
      </w:r>
      <w:r>
        <w:rPr>
          <w:sz w:val="22"/>
        </w:rPr>
        <w:t xml:space="preserve"> на живых объектах и таблицах органы цветкового растения, структурные элементы органов растений;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сравнивать</w:t>
      </w:r>
      <w:r>
        <w:rPr>
          <w:sz w:val="22"/>
        </w:rPr>
        <w:t xml:space="preserve"> биологические объекты (органы растений)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анализировать и оценивать</w:t>
      </w:r>
      <w:r>
        <w:rPr>
          <w:sz w:val="22"/>
        </w:rPr>
        <w:t xml:space="preserve"> воздействие факторов окружающей среды на строение органов растений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 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Процессы жизнедеятельности растений</w:t>
      </w:r>
      <w:r>
        <w:rPr>
          <w:sz w:val="22"/>
        </w:rPr>
        <w:t xml:space="preserve"> </w:t>
      </w:r>
      <w:r>
        <w:rPr>
          <w:b/>
          <w:i/>
          <w:sz w:val="22"/>
        </w:rPr>
        <w:t>(7 часов)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Минеральное питание растений. Роль корня  в поглощении воды и веществ из почвы. Корневое давление. Удобрения: их виды и значение для роста и развития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Фотосинтез как основной способ получения органических веществ растением. Автотрофные и гетеротрофные организмы. Роль листьев и хлорофилла в процессе фотосинтеза. Приспособления растений к фотосинтезу. Значение фотосинтеза в природе. Космическая роль зеленых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Дыхание растений и его значение. Приспособления растений к осуществлению дыхания. Влияние окружающей среды на дыхание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Роль воды в жизнедеятельности растений. Водный обмен у растений. Испарение и его значение. Зависимость интенсивности испарения от внешних условий.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Размножение растений и его биологическая роль. Способы размножения растений и их биологическое значение. Споры и семена как приспособления к размножению и расселению растений. Оплодотворение и его значение. Особенности оплодотворения у цветковых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Вегетативное размножение растений, его формы и биологическое значение. Использование вегетативного размножения в растениеводстве. Агротехнические приемы вегетативного размножения культурных растений. Прививка. Размножение тканями.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lastRenderedPageBreak/>
        <w:t xml:space="preserve">   Рост и развитие растений. Этапы индивидуального развития растений и продолжительность их жизни. Влияние условий окружающей среды на рост и развитие растений.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Роль света в процессе фотосинтеза</w:t>
      </w:r>
    </w:p>
    <w:p w:rsidR="00CF7BEB" w:rsidRPr="00C51756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Испарение воды листьями растений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Черенкование комнатных растений.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spacing w:before="240"/>
        <w:ind w:left="-72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 w:rsidRPr="00394798"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сущность биологических процессов</w:t>
      </w:r>
      <w:r>
        <w:rPr>
          <w:sz w:val="22"/>
        </w:rPr>
        <w:t>: обмен веществ и превращения энергии, питание, дыхание, выделение, транспорт веществ, рост, развитие, размножение;</w:t>
      </w:r>
      <w:proofErr w:type="gramEnd"/>
    </w:p>
    <w:p w:rsidR="00CF7BEB" w:rsidRDefault="00CF7BEB" w:rsidP="00CF7BEB">
      <w:pPr>
        <w:spacing w:before="240"/>
        <w:ind w:left="-720"/>
        <w:jc w:val="both"/>
        <w:rPr>
          <w:b/>
          <w:sz w:val="22"/>
        </w:rPr>
      </w:pPr>
      <w:r>
        <w:rPr>
          <w:b/>
          <w:sz w:val="22"/>
        </w:rPr>
        <w:t xml:space="preserve">       уметь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b/>
          <w:i/>
          <w:sz w:val="22"/>
        </w:rPr>
        <w:t>описывать:</w:t>
      </w:r>
      <w:r>
        <w:rPr>
          <w:sz w:val="22"/>
        </w:rPr>
        <w:t xml:space="preserve"> сущность основных процессов жизнедеятельности растений</w:t>
      </w:r>
    </w:p>
    <w:p w:rsidR="00CF7BEB" w:rsidRDefault="00CF7BEB" w:rsidP="00CF7BEB">
      <w:pPr>
        <w:spacing w:before="240"/>
        <w:ind w:left="-720"/>
        <w:jc w:val="both"/>
        <w:rPr>
          <w:b/>
          <w:sz w:val="22"/>
        </w:rPr>
      </w:pPr>
      <w:r>
        <w:rPr>
          <w:b/>
          <w:i/>
          <w:sz w:val="22"/>
        </w:rPr>
        <w:t>выявлять</w:t>
      </w:r>
      <w:r>
        <w:rPr>
          <w:sz w:val="22"/>
        </w:rPr>
        <w:t xml:space="preserve"> приспособления организмов к среде обитания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>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Отделы царства растений (9 часов)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Понятие о систематике растений. Классификация растений. Систематические категории в царстве Растения. Вид как основная систематическая категория. Бинарные названия видов.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Водоросли: условия обитания, строение, жизнедеятельность. Одноклеточные и многоклеточные водоросли. Зеленые, бурые, красные водоросли и их особенности. Значение водорослей в природе и жизни человека.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Отдел Мхи: особенности строения и жизнедеятельности как высших споровых растений. Печеночные и листостебельные мхи. Сфагновые мхи. Размножение и развитие мхов. Значение мхов в природе и жизни человека. Охрана мохообразных растений.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Отдел </w:t>
      </w:r>
      <w:proofErr w:type="gramStart"/>
      <w:r>
        <w:rPr>
          <w:sz w:val="22"/>
        </w:rPr>
        <w:t>Папоротникообразные</w:t>
      </w:r>
      <w:proofErr w:type="gramEnd"/>
      <w:r>
        <w:rPr>
          <w:sz w:val="22"/>
        </w:rPr>
        <w:t>. Особенности папоротников. Плаунов, хвощей как высших споровых растений. Размножение и развитие папоротников. Роль папоротников в формировании биосферы. Значение современных папоротникообразных растений и их охрана.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Отдел </w:t>
      </w:r>
      <w:proofErr w:type="gramStart"/>
      <w:r>
        <w:rPr>
          <w:sz w:val="22"/>
        </w:rPr>
        <w:t>Голосеменные</w:t>
      </w:r>
      <w:proofErr w:type="gramEnd"/>
      <w:r>
        <w:rPr>
          <w:sz w:val="22"/>
        </w:rPr>
        <w:t>: общая характеристика и  многообразие. Семенное размножение хвойных растений. Значение голосеменных растений в природе и жизни человека. Охрана хвойных лесов.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Отдел </w:t>
      </w:r>
      <w:proofErr w:type="gramStart"/>
      <w:r>
        <w:rPr>
          <w:sz w:val="22"/>
        </w:rPr>
        <w:t>Покрытосеменные</w:t>
      </w:r>
      <w:proofErr w:type="gramEnd"/>
      <w:r>
        <w:rPr>
          <w:sz w:val="22"/>
        </w:rPr>
        <w:t>: общая характеристика и многообразие. Значение цветковых растений в природе и жизни человека. Особенности классов однодольных и двудольных растений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Семейства двудольных растений: Крестоцветные, Розоцветные, Бобовые, Пасленовые, Сложноцветные.</w:t>
      </w:r>
    </w:p>
    <w:p w:rsidR="00CF7BEB" w:rsidRPr="007E5D6F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Семейства однодольных растений: Злаковые и Лилейные. 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мха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Строение папоротника, хвоща, плауна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Размножение сосны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Изучение внешнего вида хвойных растений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Знакомство с разнообразием цветковых  на примере комнатных растений.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spacing w:before="240"/>
        <w:ind w:left="-72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 w:rsidRPr="002F0389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признаки растений разных  систематических групп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Pr="002F0389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объяснять </w:t>
      </w:r>
      <w:r w:rsidRPr="002F0389">
        <w:rPr>
          <w:sz w:val="22"/>
        </w:rPr>
        <w:t>роль растений разных систематических гру</w:t>
      </w:r>
      <w:proofErr w:type="gramStart"/>
      <w:r w:rsidRPr="002F0389">
        <w:rPr>
          <w:sz w:val="22"/>
        </w:rPr>
        <w:t>пп в пр</w:t>
      </w:r>
      <w:proofErr w:type="gramEnd"/>
      <w:r w:rsidRPr="002F0389">
        <w:rPr>
          <w:sz w:val="22"/>
        </w:rPr>
        <w:t>ироде и деятельности человека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распознавать и описывать:</w:t>
      </w:r>
      <w:r>
        <w:rPr>
          <w:sz w:val="22"/>
        </w:rPr>
        <w:t xml:space="preserve"> на таблицах растения разных отделов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сравнивать</w:t>
      </w:r>
      <w:r>
        <w:rPr>
          <w:sz w:val="22"/>
        </w:rPr>
        <w:t xml:space="preserve"> биологические объекты (представителей отдельных систематических групп) и делать выводы на основе сравнения;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определять</w:t>
      </w:r>
      <w:r>
        <w:rPr>
          <w:sz w:val="22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технологий),</w:t>
      </w:r>
      <w:r w:rsidRPr="00E60368">
        <w:rPr>
          <w:b/>
          <w:i/>
          <w:sz w:val="22"/>
        </w:rPr>
        <w:t xml:space="preserve"> </w:t>
      </w:r>
      <w:r>
        <w:rPr>
          <w:sz w:val="22"/>
        </w:rPr>
        <w:t>находить в тексте учебника отличительные признаки основных систематических групп.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 w:rsidRPr="00D364D5">
        <w:rPr>
          <w:b/>
          <w:i/>
          <w:sz w:val="22"/>
        </w:rPr>
        <w:t>Историческое развитие растительного мира</w:t>
      </w:r>
      <w:r>
        <w:rPr>
          <w:b/>
          <w:i/>
          <w:sz w:val="22"/>
        </w:rPr>
        <w:t xml:space="preserve"> (3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Понятие об эволюции как процессе усложнения растений и растительного мира. Многообразие растений как результат их эволюционного развития. Приспособительный характер эволюционных изменений.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Основные этапы эволюции растительного мира на Земле.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Происхождение и многообразие культурных растений. Центры происхождения культурных растений. Отбор и селекция растений.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Центры происхождения культурных растений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Сорта культурных растений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сущность биологических процессов</w:t>
      </w:r>
      <w:r>
        <w:rPr>
          <w:sz w:val="22"/>
        </w:rPr>
        <w:t>: эволюционного развития растений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Pr="002F0389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объяснять </w:t>
      </w:r>
      <w:r w:rsidRPr="002F0389">
        <w:rPr>
          <w:sz w:val="22"/>
        </w:rPr>
        <w:t>причины эволюционных изменений растений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 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Царство Бактерии (2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Бактерии как древнейшая группа организмов. Распространение бактерий. Особенности строения и жизнедеятельности бактерий. Отличие бактериальной клетки от клетки растений. Прокариоты и эукариоты. Многообразие бактерий.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Значение бактерий в природе и жизни человека. Использование бактерий в различных отраслях промышленности.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Клубеньковые бактерии на корнях бобовых растений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Царство Грибы(2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Общая характеристика грибов. Питание, дыхание, размножение грибов Значение грибов в природе и жизни человека.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Многообразие грибов: дрожжевые, плесневые, шляпочные грибы. Одноклеточные и многоклеточные грибы. Сапрофиты, паразиты, хищники, симбионты в царстве Грибы. Приемы защиты растений от паразитических грибов. Микориза и ее роль в жизни растений. Съедобные и несъедобные шляпочные грибы. Правила сбора грибов. Профилактика отравлений грибами.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Pr="00C57F8F" w:rsidRDefault="00CF7BEB" w:rsidP="00CF7BEB">
      <w:pPr>
        <w:ind w:left="-720"/>
        <w:jc w:val="both"/>
        <w:rPr>
          <w:sz w:val="22"/>
        </w:rPr>
      </w:pPr>
      <w:r w:rsidRPr="00C57F8F">
        <w:rPr>
          <w:sz w:val="22"/>
        </w:rPr>
        <w:t>Многообразие грибов</w:t>
      </w:r>
    </w:p>
    <w:p w:rsidR="00CF7BEB" w:rsidRPr="00C57F8F" w:rsidRDefault="00CF7BEB" w:rsidP="00CF7BEB">
      <w:pPr>
        <w:ind w:left="-720"/>
        <w:jc w:val="both"/>
        <w:rPr>
          <w:sz w:val="22"/>
        </w:rPr>
      </w:pPr>
      <w:r w:rsidRPr="00C57F8F">
        <w:rPr>
          <w:sz w:val="22"/>
        </w:rPr>
        <w:t>Строение шляпочного гриба</w:t>
      </w:r>
    </w:p>
    <w:p w:rsidR="00CF7BEB" w:rsidRPr="00C57F8F" w:rsidRDefault="00CF7BEB" w:rsidP="00CF7BEB">
      <w:pPr>
        <w:ind w:left="-720"/>
        <w:jc w:val="both"/>
        <w:rPr>
          <w:sz w:val="22"/>
        </w:rPr>
      </w:pPr>
      <w:r w:rsidRPr="00C57F8F">
        <w:rPr>
          <w:sz w:val="22"/>
        </w:rPr>
        <w:t>Грибы-паразиты</w:t>
      </w:r>
    </w:p>
    <w:p w:rsidR="00CF7BEB" w:rsidRPr="002B2183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Лабораторные работы: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Изучение строения плесневых грибов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Отдел Лишайники (1 час).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Особенности строения, жизнедеятельности, размножения лишайников. Многообразие лишайников. Значение лишайников в природе и жизни человека. Лишайники как биоиндикаторы.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Многообразие лишайников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разделов: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разделов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ind w:left="-720"/>
        <w:jc w:val="both"/>
        <w:rPr>
          <w:sz w:val="22"/>
        </w:rPr>
      </w:pPr>
    </w:p>
    <w:p w:rsidR="00CF7BEB" w:rsidRDefault="00CF7BEB" w:rsidP="00CF7BEB">
      <w:pPr>
        <w:tabs>
          <w:tab w:val="left" w:pos="1134"/>
        </w:tabs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   знать/понимать</w:t>
      </w:r>
      <w:r w:rsidRPr="00394798">
        <w:rPr>
          <w:b/>
          <w:i/>
          <w:sz w:val="22"/>
        </w:rPr>
        <w:t xml:space="preserve"> </w:t>
      </w: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клеток  организмов растений, грибов и бактерий;</w:t>
      </w:r>
      <w:r w:rsidRPr="00217189">
        <w:rPr>
          <w:sz w:val="22"/>
        </w:rPr>
        <w:t xml:space="preserve"> </w:t>
      </w:r>
      <w:r>
        <w:rPr>
          <w:sz w:val="22"/>
        </w:rPr>
        <w:t>растений, и грибов своего региона;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бактерий, грибов в жизни человека и собственной деятельности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 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распознавать и описывать:</w:t>
      </w:r>
      <w:r>
        <w:rPr>
          <w:sz w:val="22"/>
        </w:rPr>
        <w:t xml:space="preserve"> съедобные и ядовитые грибы. </w:t>
      </w:r>
    </w:p>
    <w:p w:rsidR="00CF7BEB" w:rsidRDefault="00CF7BEB" w:rsidP="00CF7BEB">
      <w:pPr>
        <w:ind w:left="-720"/>
        <w:jc w:val="both"/>
        <w:rPr>
          <w:b/>
          <w:i/>
          <w:sz w:val="22"/>
        </w:rPr>
      </w:pPr>
    </w:p>
    <w:p w:rsidR="00CF7BEB" w:rsidRDefault="00CF7BEB" w:rsidP="00CF7BEB">
      <w:pPr>
        <w:ind w:left="-720"/>
        <w:jc w:val="both"/>
        <w:rPr>
          <w:b/>
          <w:i/>
          <w:sz w:val="22"/>
        </w:rPr>
      </w:pPr>
      <w:r>
        <w:rPr>
          <w:b/>
          <w:i/>
          <w:sz w:val="22"/>
        </w:rPr>
        <w:t>Природные сообщества (3 часа)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Понятие о природном сообществе, биогеоценозе, экосистеме. Характеристика природного сообщества: видовой состав, местообитание, количество видов, </w:t>
      </w:r>
      <w:proofErr w:type="spellStart"/>
      <w:r>
        <w:rPr>
          <w:sz w:val="22"/>
        </w:rPr>
        <w:t>ярусность</w:t>
      </w:r>
      <w:proofErr w:type="spellEnd"/>
      <w:r>
        <w:rPr>
          <w:sz w:val="22"/>
        </w:rPr>
        <w:t xml:space="preserve">, устойчивость. Структура природного сообщества. Многообразие природных сообществ. Особенности луга, болота, леса как естественных природных сообществ. Искусственные природные сообщества и их отличие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естественных. Культурные природные сообщества (на примере парка, сада, поля). Зависимость искусственных сообществ от человека. 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Приспособленность растений к совместной жизни в природном сообществе. Экологические группы растений. Особенности растений разных ярусов. Роль растений, животных, бактерий, грибов в природном сообществе. Смена природных сообществ. Причины, вызывающие смену природных сообществ. Роль смены сообществ в формировании растительного облика планеты.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 xml:space="preserve">   Роль человека в природе. Понятие растительных ресурсов. Рациональное природопользование. Охрана растительных ресурсов. Красная Книга. Роль школьников в сохранении растительного мира. Сохранение биологического разнообразия как залог сохранения биосферы. Значение растений и растительности. Роль ботанических знаний в сохранении устойчивого равновесия в биосфере.</w:t>
      </w:r>
    </w:p>
    <w:p w:rsidR="00CF7BEB" w:rsidRPr="007E596A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Демонстрации:</w:t>
      </w:r>
    </w:p>
    <w:p w:rsidR="00CF7BEB" w:rsidRDefault="00CF7BEB" w:rsidP="00CF7BEB">
      <w:pPr>
        <w:ind w:left="-720"/>
        <w:jc w:val="both"/>
        <w:rPr>
          <w:sz w:val="22"/>
        </w:rPr>
      </w:pPr>
      <w:proofErr w:type="spellStart"/>
      <w:r>
        <w:rPr>
          <w:sz w:val="22"/>
        </w:rPr>
        <w:t>Ярусность</w:t>
      </w:r>
      <w:proofErr w:type="spellEnd"/>
      <w:r>
        <w:rPr>
          <w:sz w:val="22"/>
        </w:rPr>
        <w:t xml:space="preserve"> в растительном сообществе</w:t>
      </w: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Экскурсии:</w:t>
      </w:r>
    </w:p>
    <w:p w:rsidR="00CF7BEB" w:rsidRPr="00584101" w:rsidRDefault="00CF7BEB" w:rsidP="00CF7BEB">
      <w:pPr>
        <w:ind w:left="-720"/>
        <w:jc w:val="both"/>
        <w:rPr>
          <w:sz w:val="22"/>
        </w:rPr>
      </w:pPr>
      <w:r>
        <w:rPr>
          <w:sz w:val="22"/>
        </w:rPr>
        <w:t>Жизнь растений в весенний период года</w:t>
      </w:r>
    </w:p>
    <w:p w:rsidR="00CF7BEB" w:rsidRDefault="00CF7BEB" w:rsidP="00CF7BEB">
      <w:pPr>
        <w:ind w:left="-720"/>
        <w:jc w:val="both"/>
        <w:rPr>
          <w:i/>
          <w:sz w:val="22"/>
        </w:rPr>
      </w:pPr>
    </w:p>
    <w:p w:rsidR="00CF7BEB" w:rsidRDefault="00CF7BEB" w:rsidP="00CF7BEB">
      <w:pPr>
        <w:ind w:left="-720"/>
        <w:jc w:val="both"/>
        <w:rPr>
          <w:i/>
          <w:sz w:val="22"/>
        </w:rPr>
      </w:pPr>
      <w:r>
        <w:rPr>
          <w:i/>
          <w:sz w:val="22"/>
        </w:rPr>
        <w:t>Требования к уровню подготовки учащихся после изучения раздела:</w:t>
      </w:r>
    </w:p>
    <w:p w:rsidR="00CF7BEB" w:rsidRPr="00C10A27" w:rsidRDefault="00CF7BEB" w:rsidP="00CF7BEB">
      <w:pPr>
        <w:spacing w:before="240"/>
        <w:ind w:left="-720"/>
        <w:jc w:val="both"/>
        <w:rPr>
          <w:sz w:val="22"/>
        </w:rPr>
      </w:pPr>
      <w:r w:rsidRPr="00C10A27">
        <w:rPr>
          <w:sz w:val="22"/>
        </w:rPr>
        <w:t xml:space="preserve">В результате изучения </w:t>
      </w:r>
      <w:r>
        <w:rPr>
          <w:sz w:val="22"/>
        </w:rPr>
        <w:t xml:space="preserve">раздела </w:t>
      </w:r>
      <w:r w:rsidRPr="00C10A27">
        <w:rPr>
          <w:sz w:val="22"/>
        </w:rPr>
        <w:t>ученик должен</w:t>
      </w:r>
    </w:p>
    <w:p w:rsidR="00CF7BEB" w:rsidRDefault="00CF7BEB" w:rsidP="00CF7BEB">
      <w:pPr>
        <w:ind w:left="-72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CF7BEB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>признаки биологических объектов</w:t>
      </w:r>
      <w:r>
        <w:rPr>
          <w:sz w:val="22"/>
        </w:rPr>
        <w:t>: особенности природных сообще</w:t>
      </w:r>
      <w:proofErr w:type="gramStart"/>
      <w:r>
        <w:rPr>
          <w:sz w:val="22"/>
        </w:rPr>
        <w:t>ств св</w:t>
      </w:r>
      <w:proofErr w:type="gramEnd"/>
      <w:r>
        <w:rPr>
          <w:sz w:val="22"/>
        </w:rPr>
        <w:t>оего региона</w:t>
      </w:r>
    </w:p>
    <w:p w:rsidR="00CF7BEB" w:rsidRDefault="00CF7BEB" w:rsidP="00CF7BEB">
      <w:pPr>
        <w:spacing w:before="240"/>
        <w:ind w:left="-720"/>
        <w:jc w:val="both"/>
        <w:rPr>
          <w:sz w:val="22"/>
        </w:rPr>
      </w:pPr>
      <w:r>
        <w:rPr>
          <w:b/>
          <w:sz w:val="22"/>
        </w:rPr>
        <w:t>уметь</w:t>
      </w:r>
    </w:p>
    <w:p w:rsidR="00CF7BEB" w:rsidRPr="00723FBF" w:rsidRDefault="00CF7BEB" w:rsidP="00CF7BEB">
      <w:pPr>
        <w:ind w:left="-720"/>
        <w:jc w:val="both"/>
        <w:rPr>
          <w:sz w:val="22"/>
          <w:szCs w:val="22"/>
        </w:rPr>
      </w:pPr>
      <w:r>
        <w:rPr>
          <w:b/>
          <w:i/>
          <w:sz w:val="22"/>
        </w:rPr>
        <w:t xml:space="preserve">    объяснять</w:t>
      </w:r>
      <w:r>
        <w:rPr>
          <w:sz w:val="22"/>
        </w:rPr>
        <w:t xml:space="preserve"> взаимосвязь организмов и окружающей среды,   необходимость защиты окружающей среды.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распознавать и описывать:</w:t>
      </w:r>
      <w:r>
        <w:rPr>
          <w:sz w:val="22"/>
        </w:rPr>
        <w:t xml:space="preserve"> наиболее распространенные растения своей местности, культурные растения, опасные для человека растения; 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выявлять</w:t>
      </w:r>
      <w:r>
        <w:rPr>
          <w:sz w:val="22"/>
        </w:rPr>
        <w:t xml:space="preserve"> приспособления организмов к среде обитания;</w:t>
      </w:r>
    </w:p>
    <w:p w:rsidR="00CF7BEB" w:rsidRPr="00E60368" w:rsidRDefault="00CF7BEB" w:rsidP="00CF7BEB">
      <w:pPr>
        <w:ind w:left="-720"/>
        <w:jc w:val="both"/>
        <w:rPr>
          <w:sz w:val="22"/>
        </w:rPr>
      </w:pPr>
      <w:r>
        <w:rPr>
          <w:b/>
          <w:i/>
          <w:sz w:val="22"/>
        </w:rPr>
        <w:t xml:space="preserve">          сравнивать </w:t>
      </w:r>
      <w:r w:rsidRPr="00E60368">
        <w:rPr>
          <w:sz w:val="22"/>
        </w:rPr>
        <w:t>природные сообщества</w:t>
      </w:r>
      <w:r>
        <w:rPr>
          <w:sz w:val="22"/>
        </w:rPr>
        <w:t>, естественные и искусственные сообщества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анализировать и оценивать</w:t>
      </w:r>
      <w:r>
        <w:rPr>
          <w:sz w:val="22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     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CF7BEB" w:rsidRPr="00D364D5" w:rsidRDefault="00CF7BEB" w:rsidP="00CF7BEB">
      <w:pPr>
        <w:jc w:val="both"/>
        <w:rPr>
          <w:b/>
          <w:i/>
          <w:sz w:val="22"/>
        </w:rPr>
      </w:pPr>
    </w:p>
    <w:p w:rsidR="00CF7BEB" w:rsidRDefault="00CF7BEB" w:rsidP="00CF7B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proofErr w:type="spellStart"/>
      <w:r>
        <w:rPr>
          <w:sz w:val="22"/>
        </w:rPr>
        <w:t>изнаки</w:t>
      </w:r>
      <w:proofErr w:type="spellEnd"/>
      <w:r>
        <w:rPr>
          <w:sz w:val="22"/>
        </w:rPr>
        <w:t xml:space="preserve">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F7BEB" w:rsidRDefault="00CF7BEB" w:rsidP="00CF7BEB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CF7BEB" w:rsidRDefault="00CF7BEB" w:rsidP="00CF7B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соблюдения мер профилактики заболеваний, вызываемых растениями, бактериями, грибами;</w:t>
      </w:r>
    </w:p>
    <w:p w:rsidR="00CF7BEB" w:rsidRDefault="00CF7BEB" w:rsidP="00CF7B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оказания первой помощи при отравлении ядовитыми грибами, растениями;</w:t>
      </w:r>
    </w:p>
    <w:p w:rsidR="00CF7BEB" w:rsidRDefault="00CF7BEB" w:rsidP="00CF7B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соблюдения правил поведения в окружающей среде;</w:t>
      </w:r>
    </w:p>
    <w:p w:rsidR="00CF7BEB" w:rsidRDefault="00CF7BEB" w:rsidP="00CF7B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выращивания и размножения культурных растений, ухода за ними.</w:t>
      </w:r>
    </w:p>
    <w:p w:rsidR="00CF7BEB" w:rsidRDefault="00CF7BEB" w:rsidP="00CF7BE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</w:p>
    <w:p w:rsidR="00F772A8" w:rsidRDefault="00F772A8" w:rsidP="00CF7BE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</w:p>
    <w:p w:rsidR="00CF7BEB" w:rsidRDefault="001C2DD5" w:rsidP="00CF7BE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</w:t>
      </w:r>
      <w:r w:rsidR="00CF7BEB">
        <w:rPr>
          <w:b/>
          <w:i/>
          <w:sz w:val="22"/>
        </w:rPr>
        <w:t>Литература  и средства обучения:</w:t>
      </w:r>
    </w:p>
    <w:p w:rsidR="00CF7BEB" w:rsidRDefault="00CF7BEB" w:rsidP="00CF7B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Программа  Биология – 6 класс «Растения. Бактерии. Грибы. Лишайники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 xml:space="preserve">И.Н. Пономарева,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>.</w:t>
      </w:r>
    </w:p>
    <w:p w:rsidR="00CF7BEB" w:rsidRDefault="00CF7BEB" w:rsidP="00CF7B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 xml:space="preserve">Пономарева И.Н. Биология: 6 класс: учебник для учащихся общеобразовательных учреждений </w:t>
      </w:r>
      <w:r w:rsidRPr="00B94F2C">
        <w:rPr>
          <w:sz w:val="22"/>
        </w:rPr>
        <w:t xml:space="preserve"> / </w:t>
      </w:r>
      <w:r>
        <w:rPr>
          <w:sz w:val="22"/>
        </w:rPr>
        <w:t xml:space="preserve">И.Н. Пономарева, О.А. Корнилова,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 xml:space="preserve">; под ред. проф. И.Н. Пономаревой. -3-е изд., </w:t>
      </w:r>
      <w:proofErr w:type="spellStart"/>
      <w:r>
        <w:rPr>
          <w:sz w:val="22"/>
        </w:rPr>
        <w:t>перераб</w:t>
      </w:r>
      <w:proofErr w:type="spellEnd"/>
      <w:r>
        <w:rPr>
          <w:sz w:val="22"/>
        </w:rPr>
        <w:t xml:space="preserve">. – М.: </w:t>
      </w:r>
      <w:proofErr w:type="spellStart"/>
      <w:r>
        <w:rPr>
          <w:sz w:val="22"/>
        </w:rPr>
        <w:t>Вентана-Граф</w:t>
      </w:r>
      <w:proofErr w:type="spellEnd"/>
      <w:r>
        <w:rPr>
          <w:sz w:val="22"/>
        </w:rPr>
        <w:t>, 2009.</w:t>
      </w:r>
    </w:p>
    <w:p w:rsidR="00CF7BEB" w:rsidRDefault="00CF7BEB" w:rsidP="00CF7B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 xml:space="preserve">И.Н.Пономарева, О.А.Корнилова,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>. Биология: Растения. Бактерии. Грибы. Лишайники: Рабочая тетрадь № 1, 2 для учащихся 6 класса общеобразовательных учреждений (под ред. И.Н. Пономаревой).</w:t>
      </w:r>
    </w:p>
    <w:p w:rsidR="00CF7BEB" w:rsidRDefault="00CF7BEB" w:rsidP="00CF7B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 xml:space="preserve">И.Н. </w:t>
      </w:r>
      <w:proofErr w:type="spellStart"/>
      <w:r>
        <w:rPr>
          <w:sz w:val="22"/>
        </w:rPr>
        <w:t>Пономерева</w:t>
      </w:r>
      <w:proofErr w:type="spellEnd"/>
      <w:r>
        <w:rPr>
          <w:sz w:val="22"/>
        </w:rPr>
        <w:t xml:space="preserve">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 xml:space="preserve">, Л.В. Симонова. Биология: Растения. Бактерии. Грибы. Лишайники: 6 класс: Методическое пособие (под ред. И.Н. Пономаревой). </w:t>
      </w:r>
    </w:p>
    <w:p w:rsidR="00CF7BEB" w:rsidRPr="00B94F2C" w:rsidRDefault="00CF7BEB" w:rsidP="00CF7B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 xml:space="preserve">И.Н.Пономарева, О.А.Корнилова, В.С. </w:t>
      </w:r>
      <w:proofErr w:type="spellStart"/>
      <w:r>
        <w:rPr>
          <w:sz w:val="22"/>
        </w:rPr>
        <w:t>Кучменко</w:t>
      </w:r>
      <w:proofErr w:type="spellEnd"/>
      <w:r>
        <w:rPr>
          <w:sz w:val="22"/>
        </w:rPr>
        <w:t>. «Биология: Растения. Бактерии. Грибы. Лишайники»: 6 класс: дидактические карточки.</w:t>
      </w:r>
    </w:p>
    <w:p w:rsidR="00CF7BEB" w:rsidRPr="00C50CC9" w:rsidRDefault="00CF7BEB" w:rsidP="00CF7BEB">
      <w:pPr>
        <w:ind w:left="360"/>
        <w:jc w:val="both"/>
        <w:rPr>
          <w:sz w:val="22"/>
          <w:szCs w:val="22"/>
        </w:rPr>
      </w:pPr>
    </w:p>
    <w:p w:rsidR="00F276C3" w:rsidRDefault="00F276C3"/>
    <w:sectPr w:rsidR="00F276C3" w:rsidSect="005136B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A5E6B"/>
    <w:multiLevelType w:val="hybridMultilevel"/>
    <w:tmpl w:val="8C04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E77F0"/>
    <w:multiLevelType w:val="hybridMultilevel"/>
    <w:tmpl w:val="6EB8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EB"/>
    <w:rsid w:val="00197B6A"/>
    <w:rsid w:val="001C2DD5"/>
    <w:rsid w:val="001C6423"/>
    <w:rsid w:val="002B3590"/>
    <w:rsid w:val="0045440F"/>
    <w:rsid w:val="00631BF4"/>
    <w:rsid w:val="0068211C"/>
    <w:rsid w:val="006B477D"/>
    <w:rsid w:val="00931B93"/>
    <w:rsid w:val="009D0470"/>
    <w:rsid w:val="00B56C1A"/>
    <w:rsid w:val="00CC1DDC"/>
    <w:rsid w:val="00CF7BEB"/>
    <w:rsid w:val="00E1212F"/>
    <w:rsid w:val="00E620A3"/>
    <w:rsid w:val="00E77E54"/>
    <w:rsid w:val="00F276C3"/>
    <w:rsid w:val="00F7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2015-03-27T00:57:00Z</dcterms:created>
  <dcterms:modified xsi:type="dcterms:W3CDTF">2015-03-29T03:42:00Z</dcterms:modified>
</cp:coreProperties>
</file>